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1A" w:rsidRPr="007E0956" w:rsidRDefault="00E4271A" w:rsidP="00E4271A">
      <w:pPr>
        <w:jc w:val="center"/>
        <w:rPr>
          <w:rFonts w:ascii="Times New Roman" w:hAnsi="Times New Roman" w:cs="Times New Roman"/>
          <w:szCs w:val="22"/>
        </w:rPr>
      </w:pPr>
      <w:proofErr w:type="spellStart"/>
      <w:r w:rsidRPr="007E0956">
        <w:rPr>
          <w:rFonts w:ascii="Times New Roman" w:hAnsi="Times New Roman" w:cs="Times New Roman"/>
          <w:szCs w:val="22"/>
        </w:rPr>
        <w:t>Koyana</w:t>
      </w:r>
      <w:proofErr w:type="spellEnd"/>
      <w:r w:rsidRPr="007E0956">
        <w:rPr>
          <w:rFonts w:ascii="Times New Roman" w:hAnsi="Times New Roman" w:cs="Times New Roman"/>
          <w:szCs w:val="22"/>
        </w:rPr>
        <w:t xml:space="preserve"> Education Society’s</w:t>
      </w:r>
    </w:p>
    <w:p w:rsidR="00E4271A" w:rsidRPr="007E0956" w:rsidRDefault="00E4271A" w:rsidP="00E4271A">
      <w:pPr>
        <w:jc w:val="center"/>
        <w:rPr>
          <w:rFonts w:ascii="Times New Roman" w:hAnsi="Times New Roman" w:cs="Times New Roman"/>
          <w:szCs w:val="22"/>
        </w:rPr>
      </w:pPr>
      <w:proofErr w:type="spellStart"/>
      <w:r w:rsidRPr="007E0956">
        <w:rPr>
          <w:rFonts w:ascii="Times New Roman" w:hAnsi="Times New Roman" w:cs="Times New Roman"/>
          <w:szCs w:val="22"/>
        </w:rPr>
        <w:t>Balasaheb</w:t>
      </w:r>
      <w:proofErr w:type="spellEnd"/>
      <w:r w:rsidRPr="007E0956">
        <w:rPr>
          <w:rFonts w:ascii="Times New Roman" w:hAnsi="Times New Roman" w:cs="Times New Roman"/>
          <w:szCs w:val="22"/>
        </w:rPr>
        <w:t xml:space="preserve"> Desai </w:t>
      </w:r>
      <w:proofErr w:type="spellStart"/>
      <w:r w:rsidRPr="007E0956">
        <w:rPr>
          <w:rFonts w:ascii="Times New Roman" w:hAnsi="Times New Roman" w:cs="Times New Roman"/>
          <w:szCs w:val="22"/>
        </w:rPr>
        <w:t>College</w:t>
      </w:r>
      <w:proofErr w:type="gramStart"/>
      <w:r w:rsidRPr="007E0956">
        <w:rPr>
          <w:rFonts w:ascii="Times New Roman" w:hAnsi="Times New Roman" w:cs="Times New Roman"/>
          <w:szCs w:val="22"/>
        </w:rPr>
        <w:t>,Patan</w:t>
      </w:r>
      <w:proofErr w:type="spellEnd"/>
      <w:proofErr w:type="gramEnd"/>
    </w:p>
    <w:p w:rsidR="00E4271A" w:rsidRPr="007E0956" w:rsidRDefault="00E4271A" w:rsidP="00E4271A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Department of Chemistry</w:t>
      </w:r>
    </w:p>
    <w:p w:rsidR="00E4271A" w:rsidRPr="007E0956" w:rsidRDefault="00E4271A" w:rsidP="00E4271A">
      <w:pPr>
        <w:jc w:val="center"/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>Monthly Teaching Plan-Year-2023-2024</w:t>
      </w:r>
    </w:p>
    <w:p w:rsidR="00E4271A" w:rsidRPr="007E0956" w:rsidRDefault="00E4271A" w:rsidP="00E4271A">
      <w:pPr>
        <w:rPr>
          <w:rFonts w:ascii="Times New Roman" w:hAnsi="Times New Roman" w:cs="Times New Roman"/>
          <w:szCs w:val="22"/>
        </w:rPr>
      </w:pPr>
      <w:r w:rsidRPr="007E0956">
        <w:rPr>
          <w:rFonts w:ascii="Times New Roman" w:hAnsi="Times New Roman" w:cs="Times New Roman"/>
          <w:szCs w:val="22"/>
        </w:rPr>
        <w:t xml:space="preserve">                                 </w:t>
      </w:r>
      <w:r>
        <w:rPr>
          <w:rFonts w:ascii="Times New Roman" w:hAnsi="Times New Roman" w:cs="Times New Roman"/>
          <w:szCs w:val="22"/>
        </w:rPr>
        <w:t xml:space="preserve">                        </w:t>
      </w:r>
      <w:r w:rsidRPr="007E0956">
        <w:rPr>
          <w:rFonts w:ascii="Times New Roman" w:hAnsi="Times New Roman" w:cs="Times New Roman"/>
          <w:szCs w:val="22"/>
        </w:rPr>
        <w:t xml:space="preserve">February – 2024       Semester – </w:t>
      </w:r>
      <w:proofErr w:type="gramStart"/>
      <w:r>
        <w:rPr>
          <w:rFonts w:ascii="Times New Roman" w:hAnsi="Times New Roman" w:cs="Times New Roman"/>
          <w:szCs w:val="22"/>
        </w:rPr>
        <w:t>II ,</w:t>
      </w:r>
      <w:proofErr w:type="gramEnd"/>
      <w:r>
        <w:rPr>
          <w:rFonts w:ascii="Times New Roman" w:hAnsi="Times New Roman" w:cs="Times New Roman"/>
          <w:szCs w:val="22"/>
        </w:rPr>
        <w:t xml:space="preserve"> </w:t>
      </w:r>
      <w:r w:rsidRPr="007E0956">
        <w:rPr>
          <w:rFonts w:ascii="Times New Roman" w:hAnsi="Times New Roman" w:cs="Times New Roman"/>
          <w:szCs w:val="22"/>
        </w:rPr>
        <w:t xml:space="preserve">IV &amp; VI    </w:t>
      </w:r>
    </w:p>
    <w:p w:rsidR="00E4271A" w:rsidRPr="007E0956" w:rsidRDefault="00E4271A" w:rsidP="00E4271A">
      <w:pPr>
        <w:rPr>
          <w:rFonts w:ascii="Times New Roman" w:hAnsi="Times New Roman" w:cs="Times New Roman"/>
          <w:b/>
          <w:bCs/>
          <w:szCs w:val="22"/>
        </w:rPr>
      </w:pPr>
      <w:r w:rsidRPr="007E0956">
        <w:rPr>
          <w:rFonts w:ascii="Times New Roman" w:hAnsi="Times New Roman" w:cs="Times New Roman"/>
          <w:b/>
          <w:bCs/>
          <w:szCs w:val="22"/>
        </w:rPr>
        <w:t>Name of the Teacher-</w:t>
      </w:r>
      <w:r w:rsidRPr="001C2D8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4"/>
        </w:rPr>
        <w:t>Mr.M.S.Aldar</w:t>
      </w:r>
      <w:proofErr w:type="spellEnd"/>
    </w:p>
    <w:tbl>
      <w:tblPr>
        <w:tblStyle w:val="TableGrid"/>
        <w:tblW w:w="1116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890"/>
        <w:gridCol w:w="3420"/>
        <w:gridCol w:w="3870"/>
        <w:gridCol w:w="1980"/>
      </w:tblGrid>
      <w:tr w:rsidR="00E4271A" w:rsidRPr="007E0956" w:rsidTr="009F6EC6">
        <w:trPr>
          <w:trHeight w:val="400"/>
        </w:trPr>
        <w:tc>
          <w:tcPr>
            <w:tcW w:w="189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Dates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Unit</w:t>
            </w:r>
          </w:p>
        </w:tc>
        <w:tc>
          <w:tcPr>
            <w:tcW w:w="387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Sub unit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Teaching Method Aids</w:t>
            </w:r>
          </w:p>
        </w:tc>
      </w:tr>
      <w:tr w:rsidR="00E4271A" w:rsidRPr="007E0956" w:rsidTr="009F6EC6">
        <w:trPr>
          <w:trHeight w:val="386"/>
        </w:trPr>
        <w:tc>
          <w:tcPr>
            <w:tcW w:w="9180" w:type="dxa"/>
            <w:gridSpan w:val="3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0956">
              <w:rPr>
                <w:rFonts w:ascii="Times New Roman" w:hAnsi="Times New Roman" w:cs="Times New Roman"/>
                <w:b/>
                <w:bCs/>
                <w:szCs w:val="22"/>
              </w:rPr>
              <w:t>B.Sc.-II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4271A" w:rsidRPr="007E0956" w:rsidTr="009F6EC6">
        <w:trPr>
          <w:trHeight w:val="710"/>
        </w:trPr>
        <w:tc>
          <w:tcPr>
            <w:tcW w:w="189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05/02/2024</w:t>
            </w:r>
          </w:p>
        </w:tc>
        <w:tc>
          <w:tcPr>
            <w:tcW w:w="3420" w:type="dxa"/>
          </w:tcPr>
          <w:p w:rsidR="00E4271A" w:rsidRPr="0019522E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D64">
              <w:rPr>
                <w:rFonts w:ascii="Times New Roman" w:hAnsi="Times New Roman" w:cs="Times New Roman"/>
                <w:b/>
                <w:sz w:val="24"/>
                <w:szCs w:val="24"/>
              </w:rPr>
              <w:t>Unit 4: Carbonyl Compounds- Aldehydes and Ketones</w:t>
            </w:r>
          </w:p>
        </w:tc>
        <w:tc>
          <w:tcPr>
            <w:tcW w:w="387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8C0B7D">
              <w:rPr>
                <w:rFonts w:ascii="Times New Roman" w:hAnsi="Times New Roman" w:cs="Times New Roman"/>
                <w:szCs w:val="22"/>
              </w:rPr>
              <w:t xml:space="preserve">ii) </w:t>
            </w:r>
            <w:proofErr w:type="spellStart"/>
            <w:r w:rsidRPr="008C0B7D">
              <w:rPr>
                <w:rFonts w:ascii="Times New Roman" w:hAnsi="Times New Roman" w:cs="Times New Roman"/>
                <w:szCs w:val="22"/>
              </w:rPr>
              <w:t>Claisen</w:t>
            </w:r>
            <w:proofErr w:type="spellEnd"/>
            <w:r w:rsidRPr="008C0B7D">
              <w:rPr>
                <w:rFonts w:ascii="Times New Roman" w:hAnsi="Times New Roman" w:cs="Times New Roman"/>
                <w:szCs w:val="22"/>
              </w:rPr>
              <w:t xml:space="preserve"> and Benzoin Condensation, 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845"/>
        </w:trPr>
        <w:tc>
          <w:tcPr>
            <w:tcW w:w="189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12/02/2024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8C0B7D">
              <w:rPr>
                <w:rFonts w:ascii="Times New Roman" w:hAnsi="Times New Roman" w:cs="Times New Roman"/>
                <w:szCs w:val="22"/>
              </w:rPr>
              <w:t>iii) Perkins rea</w:t>
            </w:r>
            <w:r>
              <w:rPr>
                <w:rFonts w:ascii="Times New Roman" w:hAnsi="Times New Roman" w:cs="Times New Roman"/>
                <w:szCs w:val="22"/>
              </w:rPr>
              <w:t xml:space="preserve">ction </w:t>
            </w:r>
          </w:p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iv) 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Cannizaros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reaction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845"/>
        </w:trPr>
        <w:tc>
          <w:tcPr>
            <w:tcW w:w="189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26/02/2024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8C0B7D">
              <w:rPr>
                <w:rFonts w:ascii="Times New Roman" w:hAnsi="Times New Roman" w:cs="Times New Roman"/>
                <w:szCs w:val="22"/>
              </w:rPr>
              <w:t xml:space="preserve">v) </w:t>
            </w:r>
            <w:proofErr w:type="spellStart"/>
            <w:r w:rsidRPr="008C0B7D">
              <w:rPr>
                <w:rFonts w:ascii="Times New Roman" w:hAnsi="Times New Roman" w:cs="Times New Roman"/>
                <w:szCs w:val="22"/>
              </w:rPr>
              <w:t>Knoevenagel</w:t>
            </w:r>
            <w:proofErr w:type="spellEnd"/>
            <w:r w:rsidRPr="008C0B7D">
              <w:rPr>
                <w:rFonts w:ascii="Times New Roman" w:hAnsi="Times New Roman" w:cs="Times New Roman"/>
                <w:szCs w:val="22"/>
              </w:rPr>
              <w:t xml:space="preserve"> condensation and </w:t>
            </w:r>
          </w:p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8C0B7D">
              <w:rPr>
                <w:rFonts w:ascii="Times New Roman" w:hAnsi="Times New Roman" w:cs="Times New Roman"/>
                <w:szCs w:val="22"/>
              </w:rPr>
              <w:t>vi)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8C0B7D">
              <w:rPr>
                <w:rFonts w:ascii="Times New Roman" w:hAnsi="Times New Roman" w:cs="Times New Roman"/>
                <w:szCs w:val="22"/>
              </w:rPr>
              <w:t>Reformatsky</w:t>
            </w:r>
            <w:proofErr w:type="spellEnd"/>
            <w:r w:rsidRPr="008C0B7D">
              <w:rPr>
                <w:rFonts w:ascii="Times New Roman" w:hAnsi="Times New Roman" w:cs="Times New Roman"/>
                <w:szCs w:val="22"/>
              </w:rPr>
              <w:t xml:space="preserve"> reaction.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1160" w:type="dxa"/>
            <w:gridSpan w:val="4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b/>
                <w:szCs w:val="22"/>
              </w:rPr>
              <w:t>B.Sc.-III</w:t>
            </w:r>
          </w:p>
        </w:tc>
      </w:tr>
      <w:tr w:rsidR="00E4271A" w:rsidRPr="007E0956" w:rsidTr="009F6EC6">
        <w:trPr>
          <w:trHeight w:val="323"/>
        </w:trPr>
        <w:tc>
          <w:tcPr>
            <w:tcW w:w="1890" w:type="dxa"/>
            <w:shd w:val="clear" w:color="auto" w:fill="auto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A951CC">
              <w:rPr>
                <w:rFonts w:ascii="Times New Roman" w:eastAsia="CIDFont+F2" w:hAnsi="Times New Roman" w:cs="Times New Roman"/>
                <w:b/>
                <w:bCs/>
                <w:sz w:val="24"/>
                <w:szCs w:val="24"/>
              </w:rPr>
              <w:t>Unit 5. Pharmaceuticals</w:t>
            </w:r>
          </w:p>
        </w:tc>
        <w:tc>
          <w:tcPr>
            <w:tcW w:w="387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5.5 Drug action of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sulpha</w:t>
            </w:r>
            <w:proofErr w:type="spellEnd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 drugs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422"/>
        </w:trPr>
        <w:tc>
          <w:tcPr>
            <w:tcW w:w="1890" w:type="dxa"/>
            <w:shd w:val="clear" w:color="auto" w:fill="auto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D41307" w:rsidRDefault="00E4271A" w:rsidP="009F6EC6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5.2 Classification.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194"/>
        </w:trPr>
        <w:tc>
          <w:tcPr>
            <w:tcW w:w="1890" w:type="dxa"/>
            <w:shd w:val="clear" w:color="auto" w:fill="auto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D41307" w:rsidRDefault="00E4271A" w:rsidP="009F6EC6">
            <w:pPr>
              <w:autoSpaceDE w:val="0"/>
              <w:autoSpaceDN w:val="0"/>
              <w:adjustRightInd w:val="0"/>
              <w:rPr>
                <w:rFonts w:ascii="Times New Roman" w:eastAsia="CIDFont+F3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3" w:hAnsi="Times New Roman" w:cs="Times New Roman"/>
                <w:sz w:val="24"/>
                <w:szCs w:val="24"/>
              </w:rPr>
              <w:t>5.3 Qualities of ideal drug.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2B1970">
              <w:rPr>
                <w:rFonts w:ascii="Times New Roman" w:hAnsi="Times New Roman" w:cs="Times New Roman"/>
                <w:szCs w:val="22"/>
              </w:rPr>
              <w:t>Lecture using ICT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7E0956">
              <w:rPr>
                <w:rFonts w:ascii="Times New Roman" w:hAnsi="Times New Roman" w:cs="Times New Roman"/>
                <w:szCs w:val="22"/>
              </w:rPr>
              <w:t>8/02/2024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E0956" w:rsidRDefault="00E4271A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5.4 Synthesis and uses of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ethambutal</w:t>
            </w:r>
            <w:proofErr w:type="spellEnd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5791A">
              <w:rPr>
                <w:rFonts w:ascii="Times New Roman" w:eastAsia="CIDFont+F3" w:hAnsi="Times New Roman" w:cs="Times New Roman"/>
                <w:sz w:val="24"/>
                <w:szCs w:val="24"/>
              </w:rPr>
              <w:t>phenobarbitone</w:t>
            </w:r>
            <w:proofErr w:type="spellEnd"/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1160" w:type="dxa"/>
            <w:gridSpan w:val="4"/>
            <w:shd w:val="clear" w:color="auto" w:fill="auto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0113EF">
              <w:rPr>
                <w:rFonts w:ascii="Times New Roman" w:hAnsi="Times New Roman" w:cs="Times New Roman"/>
                <w:b/>
                <w:sz w:val="24"/>
                <w:szCs w:val="22"/>
              </w:rPr>
              <w:t>M.Sc.-I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Default="00E4271A" w:rsidP="009F6EC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Unit II   Fundamentals of Quantitative Analysis </w:t>
            </w:r>
          </w:p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164762" w:rsidRDefault="00E4271A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64762">
              <w:rPr>
                <w:rFonts w:ascii="Times New Roman" w:hAnsi="Times New Roman" w:cs="Times New Roman"/>
                <w:szCs w:val="22"/>
              </w:rPr>
              <w:t>applications</w:t>
            </w:r>
            <w:proofErr w:type="gramEnd"/>
            <w:r w:rsidRPr="00164762">
              <w:rPr>
                <w:rFonts w:ascii="Times New Roman" w:hAnsi="Times New Roman" w:cs="Times New Roman"/>
                <w:szCs w:val="22"/>
              </w:rPr>
              <w:t xml:space="preserve"> of precipitation titrations.</w:t>
            </w:r>
          </w:p>
          <w:p w:rsidR="00E4271A" w:rsidRPr="007E0956" w:rsidRDefault="00E4271A" w:rsidP="009F6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2"/>
              </w:rPr>
            </w:pPr>
            <w:r w:rsidRPr="00164762">
              <w:rPr>
                <w:rFonts w:ascii="Times New Roman" w:hAnsi="Times New Roman" w:cs="Times New Roman"/>
                <w:szCs w:val="22"/>
              </w:rPr>
              <w:t xml:space="preserve">Oxidation-reduction </w:t>
            </w:r>
            <w:proofErr w:type="spellStart"/>
            <w:r w:rsidRPr="00164762">
              <w:rPr>
                <w:rFonts w:ascii="Times New Roman" w:hAnsi="Times New Roman" w:cs="Times New Roman"/>
                <w:szCs w:val="22"/>
              </w:rPr>
              <w:t>equilibria</w:t>
            </w:r>
            <w:proofErr w:type="spellEnd"/>
            <w:r w:rsidRPr="00164762">
              <w:rPr>
                <w:rFonts w:ascii="Times New Roman" w:hAnsi="Times New Roman" w:cs="Times New Roman"/>
                <w:szCs w:val="22"/>
              </w:rPr>
              <w:t xml:space="preserve"> and applications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6A120F">
              <w:rPr>
                <w:rFonts w:ascii="Times New Roman" w:hAnsi="Times New Roman" w:cs="Times New Roman"/>
                <w:szCs w:val="22"/>
              </w:rPr>
              <w:t>Nernst equation, titration curves, redox indicators, applications with respect to KMnO4, K2Cr2O7,</w:t>
            </w:r>
            <w:r>
              <w:rPr>
                <w:rFonts w:ascii="Times New Roman" w:hAnsi="Times New Roman" w:cs="Times New Roman"/>
                <w:szCs w:val="22"/>
              </w:rPr>
              <w:t xml:space="preserve"> Iodine, and Potassium bromate.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6A120F">
              <w:rPr>
                <w:rFonts w:ascii="Times New Roman" w:hAnsi="Times New Roman" w:cs="Times New Roman"/>
                <w:szCs w:val="22"/>
              </w:rPr>
              <w:t>Gravimetric Analysis: Introduction, ge</w:t>
            </w:r>
            <w:r>
              <w:rPr>
                <w:rFonts w:ascii="Times New Roman" w:hAnsi="Times New Roman" w:cs="Times New Roman"/>
                <w:szCs w:val="22"/>
              </w:rPr>
              <w:t xml:space="preserve">neral terms used in 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gravimetry</w:t>
            </w:r>
            <w:proofErr w:type="spellEnd"/>
          </w:p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6A120F">
              <w:rPr>
                <w:rFonts w:ascii="Times New Roman" w:hAnsi="Times New Roman" w:cs="Times New Roman"/>
                <w:szCs w:val="22"/>
              </w:rPr>
              <w:t xml:space="preserve">steps in gravimetric analysis, conditions for precipitation, purity of the precipitate 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305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6A120F">
              <w:rPr>
                <w:rFonts w:ascii="Times New Roman" w:hAnsi="Times New Roman" w:cs="Times New Roman"/>
                <w:szCs w:val="22"/>
              </w:rPr>
              <w:t>Co-precipi</w:t>
            </w:r>
            <w:r>
              <w:rPr>
                <w:rFonts w:ascii="Times New Roman" w:hAnsi="Times New Roman" w:cs="Times New Roman"/>
                <w:szCs w:val="22"/>
              </w:rPr>
              <w:t>tation and Post- precipitation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6A120F">
              <w:rPr>
                <w:rFonts w:ascii="Times New Roman" w:hAnsi="Times New Roman" w:cs="Times New Roman"/>
                <w:szCs w:val="22"/>
              </w:rPr>
              <w:t>precipit</w:t>
            </w:r>
            <w:r>
              <w:rPr>
                <w:rFonts w:ascii="Times New Roman" w:hAnsi="Times New Roman" w:cs="Times New Roman"/>
                <w:szCs w:val="22"/>
              </w:rPr>
              <w:t>ation from homogenous solution,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6A120F">
              <w:rPr>
                <w:rFonts w:ascii="Times New Roman" w:hAnsi="Times New Roman" w:cs="Times New Roman"/>
                <w:szCs w:val="22"/>
              </w:rPr>
              <w:t>organic</w:t>
            </w:r>
            <w:proofErr w:type="gramEnd"/>
            <w:r w:rsidRPr="006A120F">
              <w:rPr>
                <w:rFonts w:ascii="Times New Roman" w:hAnsi="Times New Roman" w:cs="Times New Roman"/>
                <w:szCs w:val="22"/>
              </w:rPr>
              <w:t xml:space="preserve"> precipitants. Advantages and disadvantages of gravimetric analysis. 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23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6A120F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6A120F">
              <w:rPr>
                <w:rFonts w:ascii="Times New Roman" w:hAnsi="Times New Roman" w:cs="Times New Roman"/>
                <w:szCs w:val="22"/>
              </w:rPr>
              <w:t xml:space="preserve">Determination of iron gravimetrically form iron ore, determination of lead gravimetrically from Galena ore, determination of </w:t>
            </w:r>
            <w:proofErr w:type="spellStart"/>
            <w:r w:rsidRPr="006A120F">
              <w:rPr>
                <w:rFonts w:ascii="Times New Roman" w:hAnsi="Times New Roman" w:cs="Times New Roman"/>
                <w:szCs w:val="22"/>
              </w:rPr>
              <w:t>Pb</w:t>
            </w:r>
            <w:proofErr w:type="spellEnd"/>
            <w:r w:rsidRPr="006A120F">
              <w:rPr>
                <w:rFonts w:ascii="Times New Roman" w:hAnsi="Times New Roman" w:cs="Times New Roman"/>
                <w:szCs w:val="22"/>
              </w:rPr>
              <w:t xml:space="preserve"> gravimetrically from type metal alloy.</w:t>
            </w:r>
          </w:p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Numericals</w:t>
            </w:r>
            <w:proofErr w:type="spellEnd"/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Problem </w:t>
            </w:r>
            <w:r w:rsidRPr="00B26432">
              <w:rPr>
                <w:rFonts w:ascii="Times New Roman" w:hAnsi="Times New Roman" w:cs="Times New Roman"/>
                <w:szCs w:val="22"/>
              </w:rPr>
              <w:t>Solving</w:t>
            </w:r>
          </w:p>
        </w:tc>
      </w:tr>
      <w:tr w:rsidR="00E4271A" w:rsidRPr="007E0956" w:rsidTr="009F6EC6">
        <w:trPr>
          <w:trHeight w:val="296"/>
        </w:trPr>
        <w:tc>
          <w:tcPr>
            <w:tcW w:w="11160" w:type="dxa"/>
            <w:gridSpan w:val="4"/>
            <w:shd w:val="clear" w:color="auto" w:fill="auto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0113EF">
              <w:rPr>
                <w:rFonts w:ascii="Times New Roman" w:hAnsi="Times New Roman" w:cs="Times New Roman"/>
                <w:b/>
                <w:sz w:val="24"/>
                <w:szCs w:val="22"/>
              </w:rPr>
              <w:t>M.Sc.-I</w:t>
            </w:r>
            <w:r>
              <w:rPr>
                <w:rFonts w:ascii="Times New Roman" w:hAnsi="Times New Roman" w:cs="Times New Roman"/>
                <w:b/>
                <w:sz w:val="24"/>
                <w:szCs w:val="22"/>
              </w:rPr>
              <w:t>I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06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Default="00E4271A" w:rsidP="009F6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 – I</w:t>
            </w:r>
          </w:p>
          <w:p w:rsidR="00E4271A" w:rsidRPr="006C4658" w:rsidRDefault="00E4271A" w:rsidP="009F6E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Industrial Analysis </w:t>
            </w:r>
          </w:p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6C46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A) Analysis of oils, fats and Soaps</w:t>
            </w:r>
          </w:p>
        </w:tc>
        <w:tc>
          <w:tcPr>
            <w:tcW w:w="387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786E6E">
              <w:rPr>
                <w:rFonts w:ascii="Times New Roman" w:hAnsi="Times New Roman" w:cs="Times New Roman"/>
                <w:szCs w:val="22"/>
              </w:rPr>
              <w:t>Introd</w:t>
            </w:r>
            <w:r>
              <w:rPr>
                <w:rFonts w:ascii="Times New Roman" w:hAnsi="Times New Roman" w:cs="Times New Roman"/>
                <w:szCs w:val="22"/>
              </w:rPr>
              <w:t>uction to natural fats and oils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Inductive &amp; Deductive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786E6E">
              <w:rPr>
                <w:rFonts w:ascii="Times New Roman" w:hAnsi="Times New Roman" w:cs="Times New Roman"/>
                <w:szCs w:val="22"/>
              </w:rPr>
              <w:t>isolation of oils from natural resources and their purification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D213C7">
              <w:rPr>
                <w:rFonts w:ascii="Times New Roman" w:hAnsi="Times New Roman" w:cs="Times New Roman"/>
                <w:szCs w:val="22"/>
              </w:rPr>
              <w:t xml:space="preserve">Analysis of oils and fats: Softening point, Congeal point,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Titre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 point, Cloud point, Iodine, saponification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D213C7">
              <w:rPr>
                <w:rFonts w:ascii="Times New Roman" w:hAnsi="Times New Roman" w:cs="Times New Roman"/>
                <w:szCs w:val="22"/>
              </w:rPr>
              <w:t xml:space="preserve"> acid,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hyroxyl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, R-M and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Polenske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 value, </w:t>
            </w:r>
            <w:proofErr w:type="spellStart"/>
            <w:r w:rsidRPr="00D213C7">
              <w:rPr>
                <w:rFonts w:ascii="Times New Roman" w:hAnsi="Times New Roman" w:cs="Times New Roman"/>
                <w:szCs w:val="22"/>
              </w:rPr>
              <w:t>Elaiden</w:t>
            </w:r>
            <w:proofErr w:type="spellEnd"/>
            <w:r w:rsidRPr="00D213C7">
              <w:rPr>
                <w:rFonts w:ascii="Times New Roman" w:hAnsi="Times New Roman" w:cs="Times New Roman"/>
                <w:szCs w:val="22"/>
              </w:rPr>
              <w:t xml:space="preserve"> test, etc.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D213C7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D213C7">
              <w:rPr>
                <w:rFonts w:ascii="Times New Roman" w:hAnsi="Times New Roman" w:cs="Times New Roman"/>
                <w:szCs w:val="22"/>
              </w:rPr>
              <w:t xml:space="preserve">Introduction to soaps, manufacture of soaps (in brief), analysis of soaps: total anhydrous soap </w:t>
            </w:r>
          </w:p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and combined alkali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33E90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 xml:space="preserve">potassium, water, free fatty acids, </w:t>
            </w:r>
            <w:proofErr w:type="spellStart"/>
            <w:r w:rsidRPr="00733E90">
              <w:rPr>
                <w:rFonts w:ascii="Times New Roman" w:hAnsi="Times New Roman" w:cs="Times New Roman"/>
                <w:szCs w:val="22"/>
              </w:rPr>
              <w:t>saponifiable</w:t>
            </w:r>
            <w:proofErr w:type="spellEnd"/>
            <w:r w:rsidRPr="00733E90">
              <w:rPr>
                <w:rFonts w:ascii="Times New Roman" w:hAnsi="Times New Roman" w:cs="Times New Roman"/>
                <w:szCs w:val="22"/>
              </w:rPr>
              <w:t xml:space="preserve"> and non-</w:t>
            </w:r>
            <w:proofErr w:type="spellStart"/>
            <w:r w:rsidRPr="00733E90">
              <w:rPr>
                <w:rFonts w:ascii="Times New Roman" w:hAnsi="Times New Roman" w:cs="Times New Roman"/>
                <w:szCs w:val="22"/>
              </w:rPr>
              <w:t>saponifiable</w:t>
            </w:r>
            <w:proofErr w:type="spellEnd"/>
            <w:r w:rsidRPr="00733E90">
              <w:rPr>
                <w:rFonts w:ascii="Times New Roman" w:hAnsi="Times New Roman" w:cs="Times New Roman"/>
                <w:szCs w:val="22"/>
              </w:rPr>
              <w:t xml:space="preserve"> matter </w:t>
            </w:r>
          </w:p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>in soaps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  <w:r>
              <w:rPr>
                <w:rFonts w:ascii="Times New Roman" w:hAnsi="Times New Roman" w:cs="Times New Roman"/>
                <w:szCs w:val="22"/>
              </w:rPr>
              <w:t xml:space="preserve"> using ICT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33E90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 xml:space="preserve">estimation of phenol, copper and germicidal agents in soaps, determination of </w:t>
            </w:r>
          </w:p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>inor</w:t>
            </w:r>
            <w:r>
              <w:rPr>
                <w:rFonts w:ascii="Times New Roman" w:hAnsi="Times New Roman" w:cs="Times New Roman"/>
                <w:szCs w:val="22"/>
              </w:rPr>
              <w:t>ganic fillers and soap builders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  <w:tr w:rsidR="00E4271A" w:rsidRPr="007E0956" w:rsidTr="009F6EC6">
        <w:trPr>
          <w:trHeight w:val="296"/>
        </w:trPr>
        <w:tc>
          <w:tcPr>
            <w:tcW w:w="1890" w:type="dxa"/>
            <w:shd w:val="clear" w:color="auto" w:fill="auto"/>
          </w:tcPr>
          <w:p w:rsidR="00E4271A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29</w:t>
            </w:r>
            <w:r w:rsidRPr="007E0956">
              <w:rPr>
                <w:rFonts w:ascii="Times New Roman" w:hAnsi="Times New Roman" w:cs="Times New Roman"/>
                <w:szCs w:val="22"/>
              </w:rPr>
              <w:t>/02/2024</w:t>
            </w:r>
          </w:p>
        </w:tc>
        <w:tc>
          <w:tcPr>
            <w:tcW w:w="3420" w:type="dxa"/>
          </w:tcPr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70" w:type="dxa"/>
          </w:tcPr>
          <w:p w:rsidR="00E4271A" w:rsidRPr="00733E90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 xml:space="preserve">additives, estimation of soap in detergents (THAM </w:t>
            </w:r>
          </w:p>
          <w:p w:rsidR="00E4271A" w:rsidRPr="007E0956" w:rsidRDefault="00E4271A" w:rsidP="009F6EC6">
            <w:pPr>
              <w:rPr>
                <w:rFonts w:ascii="Times New Roman" w:hAnsi="Times New Roman" w:cs="Times New Roman"/>
                <w:szCs w:val="22"/>
              </w:rPr>
            </w:pPr>
            <w:r w:rsidRPr="00733E90">
              <w:rPr>
                <w:rFonts w:ascii="Times New Roman" w:hAnsi="Times New Roman" w:cs="Times New Roman"/>
                <w:szCs w:val="22"/>
              </w:rPr>
              <w:t>method)</w:t>
            </w:r>
          </w:p>
        </w:tc>
        <w:tc>
          <w:tcPr>
            <w:tcW w:w="1980" w:type="dxa"/>
          </w:tcPr>
          <w:p w:rsidR="00E4271A" w:rsidRPr="007E0956" w:rsidRDefault="00E4271A" w:rsidP="009F6EC6">
            <w:pPr>
              <w:spacing w:after="200" w:line="276" w:lineRule="auto"/>
              <w:rPr>
                <w:rFonts w:ascii="Times New Roman" w:hAnsi="Times New Roman" w:cs="Times New Roman"/>
                <w:szCs w:val="22"/>
              </w:rPr>
            </w:pPr>
            <w:r w:rsidRPr="007E0956">
              <w:rPr>
                <w:rFonts w:ascii="Times New Roman" w:hAnsi="Times New Roman" w:cs="Times New Roman"/>
                <w:szCs w:val="22"/>
              </w:rPr>
              <w:t>Lecture</w:t>
            </w:r>
          </w:p>
        </w:tc>
      </w:tr>
    </w:tbl>
    <w:p w:rsidR="00E4271A" w:rsidRPr="007E0956" w:rsidRDefault="00E4271A" w:rsidP="00E4271A">
      <w:pPr>
        <w:rPr>
          <w:rFonts w:ascii="Times New Roman" w:hAnsi="Times New Roman" w:cs="Times New Roman"/>
          <w:szCs w:val="22"/>
        </w:rPr>
      </w:pPr>
    </w:p>
    <w:p w:rsidR="00DF5AC4" w:rsidRDefault="00DF5AC4">
      <w:bookmarkStart w:id="0" w:name="_GoBack"/>
      <w:bookmarkEnd w:id="0"/>
    </w:p>
    <w:sectPr w:rsidR="00DF5AC4" w:rsidSect="002836E9">
      <w:pgSz w:w="12240" w:h="15840"/>
      <w:pgMar w:top="45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0A"/>
    <w:rsid w:val="0022010A"/>
    <w:rsid w:val="00DF5AC4"/>
    <w:rsid w:val="00E4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1A"/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71A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27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71A"/>
    <w:rPr>
      <w:szCs w:val="20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71A"/>
    <w:pPr>
      <w:spacing w:after="0" w:line="240" w:lineRule="auto"/>
    </w:pPr>
    <w:rPr>
      <w:szCs w:val="20"/>
      <w:lang w:bidi="mr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27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2024-07-20T08:33:00Z</dcterms:created>
  <dcterms:modified xsi:type="dcterms:W3CDTF">2024-07-20T08:34:00Z</dcterms:modified>
</cp:coreProperties>
</file>